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AF" w:rsidRDefault="004973BC" w:rsidP="00C71FAF">
      <w:pPr>
        <w:rPr>
          <w:rFonts w:eastAsia="Times New Roman" w:cs="Times New Roman"/>
        </w:rPr>
      </w:pPr>
      <w:r>
        <w:rPr>
          <w:rFonts w:eastAsia="Times New Roman" w:cs="Times New Roman"/>
          <w:noProof/>
        </w:rPr>
        <w:pict>
          <v:roundrect id="Rectangle : coins arrondis 1" o:spid="_x0000_s1026" style="position:absolute;margin-left:3.05pt;margin-top:-38.4pt;width:524.6pt;height:52.45pt;z-index:2516572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C71FAF" w:rsidRPr="00C71FAF" w:rsidRDefault="00C71FAF" w:rsidP="00C71FAF">
                  <w:pPr>
                    <w:spacing w:after="0" w:line="240" w:lineRule="auto"/>
                    <w:jc w:val="center"/>
                    <w:rPr>
                      <w:b/>
                      <w:bCs/>
                    </w:rPr>
                  </w:pPr>
                  <w:r w:rsidRPr="00C71FAF">
                    <w:rPr>
                      <w:b/>
                      <w:bCs/>
                    </w:rPr>
                    <w:t xml:space="preserve">Intervention VINCENT SAULNIER </w:t>
                  </w:r>
                </w:p>
                <w:p w:rsidR="00C71FAF" w:rsidRPr="00C71FAF" w:rsidRDefault="00C71FAF" w:rsidP="00C71FAF">
                  <w:pPr>
                    <w:spacing w:after="0" w:line="240" w:lineRule="auto"/>
                    <w:jc w:val="center"/>
                    <w:rPr>
                      <w:b/>
                      <w:bCs/>
                    </w:rPr>
                  </w:pPr>
                  <w:r w:rsidRPr="00C71FAF">
                    <w:rPr>
                      <w:b/>
                      <w:bCs/>
                    </w:rPr>
                    <w:t>Débat sur les Orientations Budgétaires 202</w:t>
                  </w:r>
                  <w:r w:rsidR="000C7E25">
                    <w:rPr>
                      <w:b/>
                      <w:bCs/>
                    </w:rPr>
                    <w:t>2</w:t>
                  </w:r>
                  <w:r w:rsidRPr="00C71FAF">
                    <w:rPr>
                      <w:b/>
                      <w:bCs/>
                    </w:rPr>
                    <w:t>- 202</w:t>
                  </w:r>
                  <w:r w:rsidR="000C7E25">
                    <w:rPr>
                      <w:b/>
                      <w:bCs/>
                    </w:rPr>
                    <w:t>7</w:t>
                  </w:r>
                </w:p>
                <w:p w:rsidR="00C71FAF" w:rsidRPr="00C71FAF" w:rsidRDefault="00C71FAF" w:rsidP="00C71FAF">
                  <w:pPr>
                    <w:spacing w:after="0" w:line="240" w:lineRule="auto"/>
                    <w:jc w:val="center"/>
                    <w:rPr>
                      <w:i/>
                      <w:iCs/>
                    </w:rPr>
                  </w:pPr>
                  <w:r w:rsidRPr="00C71FAF">
                    <w:rPr>
                      <w:i/>
                      <w:iCs/>
                    </w:rPr>
                    <w:t xml:space="preserve">Conseil Municipal du </w:t>
                  </w:r>
                  <w:r w:rsidR="000C7E25">
                    <w:rPr>
                      <w:i/>
                      <w:iCs/>
                    </w:rPr>
                    <w:t>24/01</w:t>
                  </w:r>
                  <w:r w:rsidRPr="00C71FAF">
                    <w:rPr>
                      <w:i/>
                      <w:iCs/>
                    </w:rPr>
                    <w:t>/2021</w:t>
                  </w:r>
                </w:p>
              </w:txbxContent>
            </v:textbox>
          </v:roundrect>
        </w:pict>
      </w:r>
    </w:p>
    <w:p w:rsidR="00B71B9F" w:rsidRDefault="00B71B9F" w:rsidP="00C71FAF">
      <w:pPr>
        <w:rPr>
          <w:rFonts w:eastAsia="Times New Roman" w:cs="Times New Roman"/>
          <w:sz w:val="24"/>
          <w:szCs w:val="24"/>
        </w:rPr>
      </w:pPr>
    </w:p>
    <w:p w:rsidR="000C7E25" w:rsidRDefault="000C7E25" w:rsidP="00C71FAF">
      <w:pPr>
        <w:rPr>
          <w:rFonts w:eastAsia="Times New Roman" w:cs="Times New Roman"/>
          <w:sz w:val="24"/>
          <w:szCs w:val="24"/>
        </w:rPr>
      </w:pPr>
      <w:r>
        <w:rPr>
          <w:rFonts w:eastAsia="Times New Roman" w:cs="Times New Roman"/>
          <w:sz w:val="24"/>
          <w:szCs w:val="24"/>
        </w:rPr>
        <w:t xml:space="preserve">Monsieur le maire, </w:t>
      </w:r>
    </w:p>
    <w:p w:rsidR="000C7E25" w:rsidRDefault="000C7E25" w:rsidP="00C71FAF">
      <w:pPr>
        <w:rPr>
          <w:rFonts w:eastAsia="Times New Roman" w:cs="Times New Roman"/>
          <w:sz w:val="24"/>
          <w:szCs w:val="24"/>
        </w:rPr>
      </w:pPr>
      <w:r>
        <w:rPr>
          <w:rFonts w:eastAsia="Times New Roman" w:cs="Times New Roman"/>
          <w:sz w:val="24"/>
          <w:szCs w:val="24"/>
        </w:rPr>
        <w:t xml:space="preserve">Mesdames, Messieurs les élus, </w:t>
      </w:r>
    </w:p>
    <w:p w:rsidR="00C71FAF" w:rsidRDefault="00C71FAF" w:rsidP="00C71FAF">
      <w:pPr>
        <w:rPr>
          <w:rFonts w:eastAsia="Times New Roman" w:cs="Times New Roman"/>
          <w:sz w:val="24"/>
          <w:szCs w:val="24"/>
        </w:rPr>
      </w:pPr>
      <w:r w:rsidRPr="00C71FAF">
        <w:rPr>
          <w:rFonts w:eastAsia="Times New Roman" w:cs="Times New Roman"/>
          <w:sz w:val="24"/>
          <w:szCs w:val="24"/>
        </w:rPr>
        <w:t>Le débat sur le rapport d’orientation</w:t>
      </w:r>
      <w:r w:rsidR="00516D88">
        <w:rPr>
          <w:rFonts w:eastAsia="Times New Roman" w:cs="Times New Roman"/>
          <w:sz w:val="24"/>
          <w:szCs w:val="24"/>
        </w:rPr>
        <w:t>s</w:t>
      </w:r>
      <w:r w:rsidRPr="00C71FAF">
        <w:rPr>
          <w:rFonts w:eastAsia="Times New Roman" w:cs="Times New Roman"/>
          <w:sz w:val="24"/>
          <w:szCs w:val="24"/>
        </w:rPr>
        <w:t xml:space="preserve"> budgétaires est un moment important</w:t>
      </w:r>
      <w:r w:rsidR="000C7E25">
        <w:rPr>
          <w:rFonts w:eastAsia="Times New Roman" w:cs="Times New Roman"/>
          <w:sz w:val="24"/>
          <w:szCs w:val="24"/>
        </w:rPr>
        <w:t>. C’est aujourd’hui le 2</w:t>
      </w:r>
      <w:r w:rsidR="000C7E25" w:rsidRPr="000C7E25">
        <w:rPr>
          <w:rFonts w:eastAsia="Times New Roman" w:cs="Times New Roman"/>
          <w:sz w:val="24"/>
          <w:szCs w:val="24"/>
          <w:vertAlign w:val="superscript"/>
        </w:rPr>
        <w:t>ème</w:t>
      </w:r>
      <w:r w:rsidR="000C7E25">
        <w:rPr>
          <w:rFonts w:eastAsia="Times New Roman" w:cs="Times New Roman"/>
          <w:sz w:val="24"/>
          <w:szCs w:val="24"/>
        </w:rPr>
        <w:t xml:space="preserve"> exercice que vous réalisez sur le sujet. Nous avons regardé attentivement votre document pour prendre connaissance de vos objectifs stratégiques et en conséquence vos orientations budgétaires. </w:t>
      </w:r>
      <w:r w:rsidRPr="00C71FAF">
        <w:rPr>
          <w:rFonts w:eastAsia="Times New Roman" w:cs="Times New Roman"/>
          <w:sz w:val="24"/>
          <w:szCs w:val="24"/>
        </w:rPr>
        <w:t xml:space="preserve"> </w:t>
      </w:r>
    </w:p>
    <w:p w:rsidR="007C7F43" w:rsidRDefault="000C7E25" w:rsidP="00C71FAF">
      <w:pPr>
        <w:rPr>
          <w:rFonts w:eastAsia="Times New Roman" w:cs="Times New Roman"/>
          <w:sz w:val="24"/>
          <w:szCs w:val="24"/>
        </w:rPr>
      </w:pPr>
      <w:r>
        <w:rPr>
          <w:rFonts w:eastAsia="Times New Roman" w:cs="Times New Roman"/>
          <w:sz w:val="24"/>
          <w:szCs w:val="24"/>
        </w:rPr>
        <w:t xml:space="preserve">L’an dernier nous avions eu le droit à un </w:t>
      </w:r>
      <w:r w:rsidRPr="00C71FAF">
        <w:rPr>
          <w:rFonts w:eastAsia="Times New Roman" w:cs="Times New Roman"/>
          <w:b/>
          <w:bCs/>
          <w:sz w:val="24"/>
          <w:szCs w:val="24"/>
        </w:rPr>
        <w:t>patchwork budgétaire</w:t>
      </w:r>
      <w:r w:rsidRPr="00C71FAF">
        <w:rPr>
          <w:rFonts w:eastAsia="Times New Roman" w:cs="Times New Roman"/>
          <w:sz w:val="24"/>
          <w:szCs w:val="24"/>
        </w:rPr>
        <w:t xml:space="preserve">, </w:t>
      </w:r>
      <w:r w:rsidR="00FA4150">
        <w:rPr>
          <w:rFonts w:eastAsia="Times New Roman" w:cs="Times New Roman"/>
          <w:sz w:val="24"/>
          <w:szCs w:val="24"/>
        </w:rPr>
        <w:t xml:space="preserve">constitué d’un ensemble de points sans consistance ni colonne vertébrale, sans saveur et </w:t>
      </w:r>
      <w:r>
        <w:rPr>
          <w:rFonts w:eastAsia="Times New Roman" w:cs="Times New Roman"/>
          <w:sz w:val="24"/>
          <w:szCs w:val="24"/>
        </w:rPr>
        <w:t>ligne directrice</w:t>
      </w:r>
      <w:r w:rsidRPr="00C71FAF">
        <w:rPr>
          <w:rFonts w:eastAsia="Times New Roman" w:cs="Times New Roman"/>
          <w:sz w:val="24"/>
          <w:szCs w:val="24"/>
        </w:rPr>
        <w:t xml:space="preserve">. </w:t>
      </w:r>
      <w:r>
        <w:rPr>
          <w:rFonts w:eastAsia="Times New Roman" w:cs="Times New Roman"/>
          <w:sz w:val="24"/>
          <w:szCs w:val="24"/>
        </w:rPr>
        <w:t xml:space="preserve"> Aujourd’hui </w:t>
      </w:r>
      <w:r w:rsidR="007C7F43">
        <w:rPr>
          <w:rFonts w:eastAsia="Times New Roman" w:cs="Times New Roman"/>
          <w:sz w:val="24"/>
          <w:szCs w:val="24"/>
        </w:rPr>
        <w:t>vos orientation</w:t>
      </w:r>
      <w:r w:rsidR="00FA4150">
        <w:rPr>
          <w:rFonts w:eastAsia="Times New Roman" w:cs="Times New Roman"/>
          <w:sz w:val="24"/>
          <w:szCs w:val="24"/>
        </w:rPr>
        <w:t>s</w:t>
      </w:r>
      <w:r w:rsidR="007C7F43">
        <w:rPr>
          <w:rFonts w:eastAsia="Times New Roman" w:cs="Times New Roman"/>
          <w:sz w:val="24"/>
          <w:szCs w:val="24"/>
        </w:rPr>
        <w:t xml:space="preserve"> stratégiques et budgétaires nous font craindre le pire pour l’avenir de notre ville et pour nos habitants</w:t>
      </w:r>
    </w:p>
    <w:p w:rsidR="00FA4150" w:rsidRPr="00FA4150" w:rsidRDefault="007C7F43" w:rsidP="00FA4150">
      <w:pPr>
        <w:pStyle w:val="Paragraphedeliste"/>
        <w:numPr>
          <w:ilvl w:val="0"/>
          <w:numId w:val="2"/>
        </w:numPr>
        <w:rPr>
          <w:sz w:val="24"/>
          <w:szCs w:val="24"/>
        </w:rPr>
      </w:pPr>
      <w:r w:rsidRPr="008E5F71">
        <w:rPr>
          <w:b/>
          <w:bCs/>
          <w:sz w:val="24"/>
          <w:szCs w:val="24"/>
        </w:rPr>
        <w:t>Ce rapport nous donne le sentiment que vous ne savez pas o</w:t>
      </w:r>
      <w:r w:rsidR="006F74CA">
        <w:rPr>
          <w:b/>
          <w:bCs/>
          <w:sz w:val="24"/>
          <w:szCs w:val="24"/>
        </w:rPr>
        <w:t>ù</w:t>
      </w:r>
      <w:r w:rsidRPr="008E5F71">
        <w:rPr>
          <w:b/>
          <w:bCs/>
          <w:sz w:val="24"/>
          <w:szCs w:val="24"/>
        </w:rPr>
        <w:t xml:space="preserve"> vous allez et que vous naviguez à vue.</w:t>
      </w:r>
      <w:r>
        <w:rPr>
          <w:sz w:val="24"/>
          <w:szCs w:val="24"/>
        </w:rPr>
        <w:t xml:space="preserve"> Nous en voulons pour preuve la présentation de vos objectifs stratégiques qui ont changé </w:t>
      </w:r>
      <w:r w:rsidR="00FA4150">
        <w:rPr>
          <w:sz w:val="24"/>
          <w:szCs w:val="24"/>
        </w:rPr>
        <w:t xml:space="preserve">dans leur présentation </w:t>
      </w:r>
      <w:r>
        <w:rPr>
          <w:sz w:val="24"/>
          <w:szCs w:val="24"/>
        </w:rPr>
        <w:t xml:space="preserve">par rapport à 2021. Si on veut une </w:t>
      </w:r>
      <w:r w:rsidRPr="006F74CA">
        <w:rPr>
          <w:b/>
          <w:bCs/>
          <w:sz w:val="24"/>
          <w:szCs w:val="24"/>
        </w:rPr>
        <w:t>ligne directrice claire et forte</w:t>
      </w:r>
      <w:r>
        <w:rPr>
          <w:sz w:val="24"/>
          <w:szCs w:val="24"/>
        </w:rPr>
        <w:t xml:space="preserve">, si on veut </w:t>
      </w:r>
      <w:r w:rsidRPr="006F74CA">
        <w:rPr>
          <w:b/>
          <w:bCs/>
          <w:sz w:val="24"/>
          <w:szCs w:val="24"/>
        </w:rPr>
        <w:t xml:space="preserve">un vrai projet </w:t>
      </w:r>
      <w:r>
        <w:rPr>
          <w:sz w:val="24"/>
          <w:szCs w:val="24"/>
        </w:rPr>
        <w:t xml:space="preserve">pour notre ville, un </w:t>
      </w:r>
      <w:r w:rsidRPr="006F74CA">
        <w:rPr>
          <w:b/>
          <w:bCs/>
          <w:sz w:val="24"/>
          <w:szCs w:val="24"/>
        </w:rPr>
        <w:t>plan stratégique ne peut changer tous les ans</w:t>
      </w:r>
      <w:r>
        <w:rPr>
          <w:sz w:val="24"/>
          <w:szCs w:val="24"/>
        </w:rPr>
        <w:t xml:space="preserve">, même si les actions peuvent s’adapter. </w:t>
      </w:r>
      <w:r w:rsidR="00FA4150">
        <w:rPr>
          <w:sz w:val="24"/>
          <w:szCs w:val="24"/>
        </w:rPr>
        <w:br/>
      </w:r>
      <w:r>
        <w:rPr>
          <w:sz w:val="24"/>
          <w:szCs w:val="24"/>
        </w:rPr>
        <w:t xml:space="preserve">La </w:t>
      </w:r>
      <w:r w:rsidRPr="006F74CA">
        <w:rPr>
          <w:b/>
          <w:bCs/>
          <w:sz w:val="24"/>
          <w:szCs w:val="24"/>
        </w:rPr>
        <w:t>présentation de ce nouveau projet</w:t>
      </w:r>
      <w:r>
        <w:rPr>
          <w:sz w:val="24"/>
          <w:szCs w:val="24"/>
        </w:rPr>
        <w:t xml:space="preserve"> pour la ville nous laisse </w:t>
      </w:r>
      <w:r w:rsidRPr="006F74CA">
        <w:rPr>
          <w:b/>
          <w:bCs/>
          <w:sz w:val="24"/>
          <w:szCs w:val="24"/>
        </w:rPr>
        <w:t>sur notre faim</w:t>
      </w:r>
      <w:r>
        <w:rPr>
          <w:sz w:val="24"/>
          <w:szCs w:val="24"/>
        </w:rPr>
        <w:t xml:space="preserve"> et reste </w:t>
      </w:r>
      <w:r w:rsidRPr="006F74CA">
        <w:rPr>
          <w:b/>
          <w:bCs/>
          <w:sz w:val="24"/>
          <w:szCs w:val="24"/>
        </w:rPr>
        <w:t>incantatoire</w:t>
      </w:r>
      <w:r>
        <w:rPr>
          <w:sz w:val="24"/>
          <w:szCs w:val="24"/>
        </w:rPr>
        <w:t xml:space="preserve"> car si vous fixez des intentions, on ne sait toujours pas comment vous allez y arriver. </w:t>
      </w:r>
      <w:r w:rsidR="00A913D3">
        <w:rPr>
          <w:sz w:val="24"/>
          <w:szCs w:val="24"/>
        </w:rPr>
        <w:t>I</w:t>
      </w:r>
      <w:r>
        <w:rPr>
          <w:sz w:val="24"/>
          <w:szCs w:val="24"/>
        </w:rPr>
        <w:t xml:space="preserve">l manque </w:t>
      </w:r>
      <w:r w:rsidR="008E5F71">
        <w:rPr>
          <w:sz w:val="24"/>
          <w:szCs w:val="24"/>
        </w:rPr>
        <w:t xml:space="preserve">d’autre part </w:t>
      </w:r>
      <w:r>
        <w:rPr>
          <w:sz w:val="24"/>
          <w:szCs w:val="24"/>
        </w:rPr>
        <w:t xml:space="preserve">dans </w:t>
      </w:r>
      <w:r w:rsidR="00A913D3">
        <w:rPr>
          <w:sz w:val="24"/>
          <w:szCs w:val="24"/>
        </w:rPr>
        <w:t xml:space="preserve">vos </w:t>
      </w:r>
      <w:r>
        <w:rPr>
          <w:sz w:val="24"/>
          <w:szCs w:val="24"/>
        </w:rPr>
        <w:t xml:space="preserve">objectifs stratégiques des pans importants comme les associations, l’enfance, la jeunesse, </w:t>
      </w:r>
      <w:r w:rsidR="00A913D3">
        <w:rPr>
          <w:sz w:val="24"/>
          <w:szCs w:val="24"/>
        </w:rPr>
        <w:t>les ainés, le</w:t>
      </w:r>
      <w:r>
        <w:rPr>
          <w:sz w:val="24"/>
          <w:szCs w:val="24"/>
        </w:rPr>
        <w:t>s agents de la ville…</w:t>
      </w:r>
      <w:r w:rsidR="006F74CA">
        <w:rPr>
          <w:sz w:val="24"/>
          <w:szCs w:val="24"/>
        </w:rPr>
        <w:t xml:space="preserve"> </w:t>
      </w:r>
      <w:r w:rsidRPr="006F74CA">
        <w:rPr>
          <w:b/>
          <w:bCs/>
          <w:i/>
          <w:iCs/>
          <w:sz w:val="24"/>
          <w:szCs w:val="24"/>
        </w:rPr>
        <w:t>Auriez-vous renonc</w:t>
      </w:r>
      <w:r w:rsidR="006F74CA" w:rsidRPr="006F74CA">
        <w:rPr>
          <w:b/>
          <w:bCs/>
          <w:i/>
          <w:iCs/>
          <w:sz w:val="24"/>
          <w:szCs w:val="24"/>
        </w:rPr>
        <w:t>é</w:t>
      </w:r>
      <w:r w:rsidRPr="006F74CA">
        <w:rPr>
          <w:b/>
          <w:bCs/>
          <w:i/>
          <w:iCs/>
          <w:sz w:val="24"/>
          <w:szCs w:val="24"/>
        </w:rPr>
        <w:t xml:space="preserve"> à soutenir </w:t>
      </w:r>
      <w:r w:rsidR="00A913D3" w:rsidRPr="006F74CA">
        <w:rPr>
          <w:b/>
          <w:bCs/>
          <w:i/>
          <w:iCs/>
          <w:sz w:val="24"/>
          <w:szCs w:val="24"/>
        </w:rPr>
        <w:t xml:space="preserve">ce qui participe à la vitalité de notre ville ? </w:t>
      </w:r>
      <w:r w:rsidR="00FA4150" w:rsidRPr="006F74CA">
        <w:rPr>
          <w:b/>
          <w:bCs/>
          <w:i/>
          <w:iCs/>
          <w:sz w:val="24"/>
          <w:szCs w:val="24"/>
        </w:rPr>
        <w:br/>
      </w:r>
      <w:r w:rsidR="00A913D3">
        <w:rPr>
          <w:sz w:val="24"/>
          <w:szCs w:val="24"/>
        </w:rPr>
        <w:t>En</w:t>
      </w:r>
      <w:r w:rsidR="008E5F71">
        <w:rPr>
          <w:sz w:val="24"/>
          <w:szCs w:val="24"/>
        </w:rPr>
        <w:t>fin en</w:t>
      </w:r>
      <w:r w:rsidR="00A913D3">
        <w:rPr>
          <w:sz w:val="24"/>
          <w:szCs w:val="24"/>
        </w:rPr>
        <w:t xml:space="preserve"> 2021, vous aviez posé comme objectif la tranquillité publique et la sécurité. </w:t>
      </w:r>
      <w:r w:rsidR="008E5F71" w:rsidRPr="006F74CA">
        <w:rPr>
          <w:b/>
          <w:bCs/>
          <w:i/>
          <w:iCs/>
          <w:sz w:val="24"/>
          <w:szCs w:val="24"/>
        </w:rPr>
        <w:t>Qu’en est</w:t>
      </w:r>
      <w:r w:rsidR="006F74CA" w:rsidRPr="006F74CA">
        <w:rPr>
          <w:b/>
          <w:bCs/>
          <w:i/>
          <w:iCs/>
          <w:sz w:val="24"/>
          <w:szCs w:val="24"/>
        </w:rPr>
        <w:t>-</w:t>
      </w:r>
      <w:r w:rsidR="008E5F71" w:rsidRPr="006F74CA">
        <w:rPr>
          <w:b/>
          <w:bCs/>
          <w:i/>
          <w:iCs/>
          <w:sz w:val="24"/>
          <w:szCs w:val="24"/>
        </w:rPr>
        <w:t xml:space="preserve">il aujourd’hui ? </w:t>
      </w:r>
      <w:r w:rsidR="006F74CA" w:rsidRPr="006F74CA">
        <w:rPr>
          <w:b/>
          <w:bCs/>
          <w:i/>
          <w:iCs/>
          <w:sz w:val="24"/>
          <w:szCs w:val="24"/>
        </w:rPr>
        <w:t>S</w:t>
      </w:r>
      <w:r w:rsidR="008E5F71" w:rsidRPr="006F74CA">
        <w:rPr>
          <w:b/>
          <w:bCs/>
          <w:i/>
          <w:iCs/>
          <w:sz w:val="24"/>
          <w:szCs w:val="24"/>
        </w:rPr>
        <w:t>ujet abandonné sans doute !</w:t>
      </w:r>
      <w:r w:rsidR="00FA4150" w:rsidRPr="006F74CA">
        <w:rPr>
          <w:b/>
          <w:bCs/>
          <w:i/>
          <w:iCs/>
          <w:sz w:val="24"/>
          <w:szCs w:val="24"/>
        </w:rPr>
        <w:br/>
      </w:r>
    </w:p>
    <w:p w:rsidR="007C7F43" w:rsidRPr="00FA4150" w:rsidRDefault="007C7F43" w:rsidP="00FA4150">
      <w:pPr>
        <w:pStyle w:val="Paragraphedeliste"/>
        <w:numPr>
          <w:ilvl w:val="0"/>
          <w:numId w:val="2"/>
        </w:numPr>
        <w:rPr>
          <w:sz w:val="24"/>
          <w:szCs w:val="24"/>
        </w:rPr>
      </w:pPr>
      <w:r w:rsidRPr="00FA4150">
        <w:rPr>
          <w:b/>
          <w:bCs/>
          <w:sz w:val="24"/>
          <w:szCs w:val="24"/>
        </w:rPr>
        <w:t xml:space="preserve">Ce </w:t>
      </w:r>
      <w:r w:rsidR="006F74CA" w:rsidRPr="00FA4150">
        <w:rPr>
          <w:b/>
          <w:bCs/>
          <w:sz w:val="24"/>
          <w:szCs w:val="24"/>
        </w:rPr>
        <w:t>rapport nous</w:t>
      </w:r>
      <w:r w:rsidRPr="00FA4150">
        <w:rPr>
          <w:b/>
          <w:bCs/>
          <w:sz w:val="24"/>
          <w:szCs w:val="24"/>
        </w:rPr>
        <w:t xml:space="preserve"> fait craindre également le pire car </w:t>
      </w:r>
      <w:r w:rsidR="008E5F71" w:rsidRPr="00FA4150">
        <w:rPr>
          <w:b/>
          <w:bCs/>
          <w:sz w:val="24"/>
          <w:szCs w:val="24"/>
        </w:rPr>
        <w:t>vous ne faites plus figurer vos engagements</w:t>
      </w:r>
      <w:r w:rsidR="008E5F71" w:rsidRPr="00FA4150">
        <w:rPr>
          <w:sz w:val="24"/>
          <w:szCs w:val="24"/>
        </w:rPr>
        <w:t xml:space="preserve"> comme en 2021 </w:t>
      </w:r>
      <w:r w:rsidRPr="00FA4150">
        <w:rPr>
          <w:sz w:val="24"/>
          <w:szCs w:val="24"/>
        </w:rPr>
        <w:t>(maintien d’un endettement limité, utilisation optimale des ressources</w:t>
      </w:r>
      <w:r w:rsidR="008E5F71" w:rsidRPr="00FA4150">
        <w:rPr>
          <w:sz w:val="24"/>
          <w:szCs w:val="24"/>
        </w:rPr>
        <w:t>)</w:t>
      </w:r>
      <w:r w:rsidR="00D1453F" w:rsidRPr="00FA4150">
        <w:rPr>
          <w:sz w:val="24"/>
          <w:szCs w:val="24"/>
        </w:rPr>
        <w:t>. Mais au final</w:t>
      </w:r>
      <w:r w:rsidR="006F74CA">
        <w:rPr>
          <w:sz w:val="24"/>
          <w:szCs w:val="24"/>
        </w:rPr>
        <w:t>,</w:t>
      </w:r>
      <w:r w:rsidR="00D1453F" w:rsidRPr="00FA4150">
        <w:rPr>
          <w:sz w:val="24"/>
          <w:szCs w:val="24"/>
        </w:rPr>
        <w:t xml:space="preserve"> c’est sans doute normal car </w:t>
      </w:r>
      <w:proofErr w:type="gramStart"/>
      <w:r w:rsidR="00D1453F" w:rsidRPr="00FA4150">
        <w:rPr>
          <w:sz w:val="24"/>
          <w:szCs w:val="24"/>
        </w:rPr>
        <w:t>tout</w:t>
      </w:r>
      <w:proofErr w:type="gramEnd"/>
      <w:r w:rsidR="00D1453F" w:rsidRPr="00FA4150">
        <w:rPr>
          <w:sz w:val="24"/>
          <w:szCs w:val="24"/>
        </w:rPr>
        <w:t xml:space="preserve"> laisse à penser que </w:t>
      </w:r>
      <w:r w:rsidR="00D1453F" w:rsidRPr="006F74CA">
        <w:rPr>
          <w:b/>
          <w:bCs/>
          <w:sz w:val="24"/>
          <w:szCs w:val="24"/>
        </w:rPr>
        <w:t>vous avez résolument abandonné l’orthodoxie d’une gestion rigoureuse de la ville</w:t>
      </w:r>
      <w:r w:rsidR="00FA4150">
        <w:rPr>
          <w:sz w:val="24"/>
          <w:szCs w:val="24"/>
        </w:rPr>
        <w:t xml:space="preserve"> : celle qui passe par la </w:t>
      </w:r>
      <w:r w:rsidR="00FA4150" w:rsidRPr="00FA4150">
        <w:rPr>
          <w:sz w:val="24"/>
          <w:szCs w:val="24"/>
        </w:rPr>
        <w:t>maîtrise de nos charges de fonctionnement, l’optimisation des services</w:t>
      </w:r>
      <w:r w:rsidR="00FA4150">
        <w:rPr>
          <w:sz w:val="24"/>
          <w:szCs w:val="24"/>
        </w:rPr>
        <w:t xml:space="preserve"> et </w:t>
      </w:r>
      <w:r w:rsidR="00FA4150" w:rsidRPr="00FA4150">
        <w:rPr>
          <w:sz w:val="24"/>
          <w:szCs w:val="24"/>
        </w:rPr>
        <w:t>la maitrise de l’évolution de</w:t>
      </w:r>
      <w:r w:rsidR="00FA4150">
        <w:rPr>
          <w:sz w:val="24"/>
          <w:szCs w:val="24"/>
        </w:rPr>
        <w:t xml:space="preserve"> la</w:t>
      </w:r>
      <w:r w:rsidR="00FA4150" w:rsidRPr="00FA4150">
        <w:rPr>
          <w:sz w:val="24"/>
          <w:szCs w:val="24"/>
        </w:rPr>
        <w:t xml:space="preserve"> masse salariale </w:t>
      </w:r>
      <w:r w:rsidR="00FA4150" w:rsidRPr="00FA4150">
        <w:rPr>
          <w:sz w:val="24"/>
          <w:szCs w:val="24"/>
        </w:rPr>
        <w:br/>
      </w:r>
    </w:p>
    <w:p w:rsidR="006F74CA" w:rsidRDefault="00D1453F" w:rsidP="00C71FAF">
      <w:pPr>
        <w:pStyle w:val="Paragraphedeliste"/>
        <w:numPr>
          <w:ilvl w:val="0"/>
          <w:numId w:val="2"/>
        </w:numPr>
        <w:rPr>
          <w:sz w:val="24"/>
          <w:szCs w:val="24"/>
        </w:rPr>
      </w:pPr>
      <w:r w:rsidRPr="00BA56B1">
        <w:rPr>
          <w:b/>
          <w:bCs/>
          <w:sz w:val="24"/>
          <w:szCs w:val="24"/>
        </w:rPr>
        <w:t xml:space="preserve">Ce rapport </w:t>
      </w:r>
      <w:r w:rsidR="00721132" w:rsidRPr="00BA56B1">
        <w:rPr>
          <w:b/>
          <w:bCs/>
          <w:sz w:val="24"/>
          <w:szCs w:val="24"/>
        </w:rPr>
        <w:t xml:space="preserve">nous laisse très interrogatif et ne nous permet pas d’apprécier objectivement le situation financière de la ville pour les années à </w:t>
      </w:r>
      <w:proofErr w:type="gramStart"/>
      <w:r w:rsidR="00721132" w:rsidRPr="00BA56B1">
        <w:rPr>
          <w:b/>
          <w:bCs/>
          <w:sz w:val="24"/>
          <w:szCs w:val="24"/>
        </w:rPr>
        <w:t>venir</w:t>
      </w:r>
      <w:r w:rsidR="00721132" w:rsidRPr="00721132">
        <w:rPr>
          <w:sz w:val="24"/>
          <w:szCs w:val="24"/>
        </w:rPr>
        <w:t xml:space="preserve"> .</w:t>
      </w:r>
      <w:proofErr w:type="gramEnd"/>
      <w:r w:rsidR="00721132" w:rsidRPr="00721132">
        <w:rPr>
          <w:sz w:val="24"/>
          <w:szCs w:val="24"/>
        </w:rPr>
        <w:t xml:space="preserve"> </w:t>
      </w:r>
      <w:r w:rsidR="00FA4150">
        <w:rPr>
          <w:sz w:val="24"/>
          <w:szCs w:val="24"/>
        </w:rPr>
        <w:br/>
      </w:r>
      <w:r w:rsidR="00721132" w:rsidRPr="00721132">
        <w:rPr>
          <w:sz w:val="24"/>
          <w:szCs w:val="24"/>
        </w:rPr>
        <w:t xml:space="preserve">Comme vous le savez un ROB doit présenter les engagements pluriannuels et notamment les engagements en matière d’investissement. </w:t>
      </w:r>
      <w:r w:rsidR="006F74CA">
        <w:rPr>
          <w:sz w:val="24"/>
          <w:szCs w:val="24"/>
        </w:rPr>
        <w:br/>
      </w:r>
      <w:r w:rsidR="00721132" w:rsidRPr="00721132">
        <w:rPr>
          <w:sz w:val="24"/>
          <w:szCs w:val="24"/>
        </w:rPr>
        <w:t xml:space="preserve">La présentation que vous nous faites de la PPI en page 31 du rapport reste trop macro </w:t>
      </w:r>
      <w:r w:rsidR="00721132">
        <w:rPr>
          <w:sz w:val="24"/>
          <w:szCs w:val="24"/>
        </w:rPr>
        <w:t xml:space="preserve">et </w:t>
      </w:r>
      <w:r w:rsidR="00721132" w:rsidRPr="00721132">
        <w:rPr>
          <w:sz w:val="24"/>
          <w:szCs w:val="24"/>
        </w:rPr>
        <w:t xml:space="preserve">ne répond pas aux obligations. </w:t>
      </w:r>
      <w:r w:rsidR="006F74CA">
        <w:rPr>
          <w:sz w:val="24"/>
          <w:szCs w:val="24"/>
        </w:rPr>
        <w:br/>
      </w:r>
      <w:r w:rsidR="00721132" w:rsidRPr="00721132">
        <w:rPr>
          <w:sz w:val="24"/>
          <w:szCs w:val="24"/>
        </w:rPr>
        <w:t>Dans son dernier rapport</w:t>
      </w:r>
      <w:r w:rsidR="005052BF">
        <w:rPr>
          <w:sz w:val="24"/>
          <w:szCs w:val="24"/>
        </w:rPr>
        <w:t xml:space="preserve"> sur les finances de la ville</w:t>
      </w:r>
      <w:r w:rsidR="00721132" w:rsidRPr="00721132">
        <w:rPr>
          <w:sz w:val="24"/>
          <w:szCs w:val="24"/>
        </w:rPr>
        <w:t xml:space="preserve">, </w:t>
      </w:r>
      <w:r w:rsidR="00721132" w:rsidRPr="006F74CA">
        <w:rPr>
          <w:b/>
          <w:bCs/>
          <w:sz w:val="24"/>
          <w:szCs w:val="24"/>
        </w:rPr>
        <w:t>la chambre régionale des comptes</w:t>
      </w:r>
      <w:r w:rsidR="00721132" w:rsidRPr="00721132">
        <w:rPr>
          <w:sz w:val="24"/>
          <w:szCs w:val="24"/>
        </w:rPr>
        <w:t xml:space="preserve"> avait </w:t>
      </w:r>
      <w:r w:rsidR="00721132">
        <w:rPr>
          <w:sz w:val="24"/>
          <w:szCs w:val="24"/>
        </w:rPr>
        <w:t>rappelé</w:t>
      </w:r>
      <w:r w:rsidR="00721132" w:rsidRPr="00721132">
        <w:rPr>
          <w:sz w:val="24"/>
          <w:szCs w:val="24"/>
        </w:rPr>
        <w:t xml:space="preserve"> le </w:t>
      </w:r>
      <w:r w:rsidR="006F74CA" w:rsidRPr="006F74CA">
        <w:rPr>
          <w:b/>
          <w:bCs/>
          <w:sz w:val="24"/>
          <w:szCs w:val="24"/>
        </w:rPr>
        <w:t>nécessité de</w:t>
      </w:r>
      <w:r w:rsidR="00721132" w:rsidRPr="006F74CA">
        <w:rPr>
          <w:b/>
          <w:bCs/>
          <w:sz w:val="24"/>
          <w:szCs w:val="24"/>
        </w:rPr>
        <w:t xml:space="preserve"> détailler davantage les investissements</w:t>
      </w:r>
      <w:r w:rsidR="00721132" w:rsidRPr="00721132">
        <w:rPr>
          <w:sz w:val="24"/>
          <w:szCs w:val="24"/>
        </w:rPr>
        <w:t xml:space="preserve"> présentés lors des débats d'orientation</w:t>
      </w:r>
      <w:r w:rsidR="006F74CA">
        <w:rPr>
          <w:sz w:val="24"/>
          <w:szCs w:val="24"/>
        </w:rPr>
        <w:t>s</w:t>
      </w:r>
      <w:r w:rsidR="00721132" w:rsidRPr="00721132">
        <w:rPr>
          <w:sz w:val="24"/>
          <w:szCs w:val="24"/>
        </w:rPr>
        <w:t xml:space="preserve"> budgétaire</w:t>
      </w:r>
      <w:r w:rsidR="006F74CA">
        <w:rPr>
          <w:sz w:val="24"/>
          <w:szCs w:val="24"/>
        </w:rPr>
        <w:t>s</w:t>
      </w:r>
      <w:r w:rsidR="00721132" w:rsidRPr="00721132">
        <w:rPr>
          <w:sz w:val="24"/>
          <w:szCs w:val="24"/>
        </w:rPr>
        <w:t>,</w:t>
      </w:r>
      <w:r w:rsidR="00721132">
        <w:rPr>
          <w:sz w:val="24"/>
          <w:szCs w:val="24"/>
        </w:rPr>
        <w:t xml:space="preserve"> considérant que la présentation restait </w:t>
      </w:r>
      <w:r w:rsidR="00721132" w:rsidRPr="00721132">
        <w:rPr>
          <w:sz w:val="24"/>
          <w:szCs w:val="24"/>
        </w:rPr>
        <w:t>en l'état trop globale.</w:t>
      </w:r>
      <w:r w:rsidR="00721132">
        <w:rPr>
          <w:sz w:val="24"/>
          <w:szCs w:val="24"/>
        </w:rPr>
        <w:t xml:space="preserve"> </w:t>
      </w:r>
      <w:r w:rsidR="006F74CA">
        <w:rPr>
          <w:sz w:val="24"/>
          <w:szCs w:val="24"/>
        </w:rPr>
        <w:br/>
      </w:r>
      <w:r w:rsidR="00721132">
        <w:rPr>
          <w:sz w:val="24"/>
          <w:szCs w:val="24"/>
        </w:rPr>
        <w:t xml:space="preserve">Suite à ce rapport nous avions mis en place une présentation détaillée par projets structurants ou </w:t>
      </w:r>
      <w:r w:rsidR="00721132">
        <w:rPr>
          <w:sz w:val="24"/>
          <w:szCs w:val="24"/>
        </w:rPr>
        <w:lastRenderedPageBreak/>
        <w:t xml:space="preserve">récurrents. Cette présentation que vous aviez faite en 2021 ne figure plus dans ce rapport 2022. </w:t>
      </w:r>
      <w:r w:rsidR="00FA4150">
        <w:rPr>
          <w:sz w:val="24"/>
          <w:szCs w:val="24"/>
        </w:rPr>
        <w:br/>
      </w:r>
      <w:r w:rsidR="00721132" w:rsidRPr="006F74CA">
        <w:rPr>
          <w:b/>
          <w:bCs/>
          <w:sz w:val="24"/>
          <w:szCs w:val="24"/>
        </w:rPr>
        <w:t>Pourquoi ?</w:t>
      </w:r>
      <w:r w:rsidR="00721132">
        <w:rPr>
          <w:sz w:val="24"/>
          <w:szCs w:val="24"/>
        </w:rPr>
        <w:t xml:space="preserve"> </w:t>
      </w:r>
      <w:r w:rsidR="00FA4150">
        <w:rPr>
          <w:sz w:val="24"/>
          <w:szCs w:val="24"/>
        </w:rPr>
        <w:br/>
      </w:r>
      <w:r w:rsidR="00721132" w:rsidRPr="006F74CA">
        <w:rPr>
          <w:b/>
          <w:bCs/>
          <w:sz w:val="24"/>
          <w:szCs w:val="24"/>
        </w:rPr>
        <w:t>Comment pouvons</w:t>
      </w:r>
      <w:r w:rsidR="00964D4D" w:rsidRPr="006F74CA">
        <w:rPr>
          <w:b/>
          <w:bCs/>
          <w:sz w:val="24"/>
          <w:szCs w:val="24"/>
        </w:rPr>
        <w:t>-</w:t>
      </w:r>
      <w:r w:rsidR="00721132" w:rsidRPr="006F74CA">
        <w:rPr>
          <w:b/>
          <w:bCs/>
          <w:sz w:val="24"/>
          <w:szCs w:val="24"/>
        </w:rPr>
        <w:t>nous apprécier vos décisions, arbitrages ou orientations sans cette présentation ?</w:t>
      </w:r>
      <w:r w:rsidR="00721132">
        <w:rPr>
          <w:sz w:val="24"/>
          <w:szCs w:val="24"/>
        </w:rPr>
        <w:t xml:space="preserve"> </w:t>
      </w:r>
      <w:r w:rsidR="00FA4150">
        <w:rPr>
          <w:sz w:val="24"/>
          <w:szCs w:val="24"/>
        </w:rPr>
        <w:br/>
      </w:r>
      <w:r w:rsidR="00721132">
        <w:rPr>
          <w:sz w:val="24"/>
          <w:szCs w:val="24"/>
        </w:rPr>
        <w:t>Permettez</w:t>
      </w:r>
      <w:r w:rsidR="00BA56B1">
        <w:rPr>
          <w:sz w:val="24"/>
          <w:szCs w:val="24"/>
        </w:rPr>
        <w:t>-</w:t>
      </w:r>
      <w:r w:rsidR="00721132">
        <w:rPr>
          <w:sz w:val="24"/>
          <w:szCs w:val="24"/>
        </w:rPr>
        <w:t xml:space="preserve">nous de </w:t>
      </w:r>
      <w:r w:rsidR="00721132" w:rsidRPr="006F74CA">
        <w:rPr>
          <w:b/>
          <w:bCs/>
          <w:sz w:val="24"/>
          <w:szCs w:val="24"/>
        </w:rPr>
        <w:t>douter sur votre capacité à gérer</w:t>
      </w:r>
      <w:r w:rsidR="00721132">
        <w:rPr>
          <w:sz w:val="24"/>
          <w:szCs w:val="24"/>
        </w:rPr>
        <w:t xml:space="preserve"> les investissements de la ville avec une feuille de route aussi imprécise ! </w:t>
      </w:r>
    </w:p>
    <w:p w:rsidR="00721132" w:rsidRDefault="00FA4150" w:rsidP="006F74CA">
      <w:pPr>
        <w:pStyle w:val="Paragraphedeliste"/>
        <w:rPr>
          <w:sz w:val="24"/>
          <w:szCs w:val="24"/>
        </w:rPr>
      </w:pPr>
      <w:r>
        <w:rPr>
          <w:sz w:val="24"/>
          <w:szCs w:val="24"/>
        </w:rPr>
        <w:br/>
      </w:r>
      <w:r w:rsidR="00721132">
        <w:rPr>
          <w:sz w:val="24"/>
          <w:szCs w:val="24"/>
        </w:rPr>
        <w:t>En 2021, le groupe scolaire était évalué dans votre PPI à 7,8M€</w:t>
      </w:r>
      <w:r w:rsidR="00BA56B1">
        <w:rPr>
          <w:sz w:val="24"/>
          <w:szCs w:val="24"/>
        </w:rPr>
        <w:t>. A</w:t>
      </w:r>
      <w:r w:rsidR="00721132">
        <w:rPr>
          <w:sz w:val="24"/>
          <w:szCs w:val="24"/>
        </w:rPr>
        <w:t xml:space="preserve">  priori vous le chiffr</w:t>
      </w:r>
      <w:r w:rsidR="00BA56B1">
        <w:rPr>
          <w:sz w:val="24"/>
          <w:szCs w:val="24"/>
        </w:rPr>
        <w:t>ez</w:t>
      </w:r>
      <w:r w:rsidR="00721132">
        <w:rPr>
          <w:sz w:val="24"/>
          <w:szCs w:val="24"/>
        </w:rPr>
        <w:t xml:space="preserve"> à 8,7M€ sans</w:t>
      </w:r>
      <w:r w:rsidR="00BA56B1">
        <w:rPr>
          <w:sz w:val="24"/>
          <w:szCs w:val="24"/>
        </w:rPr>
        <w:t xml:space="preserve"> nous donner la </w:t>
      </w:r>
      <w:r w:rsidR="00721132">
        <w:rPr>
          <w:sz w:val="24"/>
          <w:szCs w:val="24"/>
        </w:rPr>
        <w:t>visibilité</w:t>
      </w:r>
      <w:r w:rsidR="00BA56B1">
        <w:rPr>
          <w:sz w:val="24"/>
          <w:szCs w:val="24"/>
        </w:rPr>
        <w:t xml:space="preserve"> nécessaire</w:t>
      </w:r>
      <w:r w:rsidR="00721132">
        <w:rPr>
          <w:sz w:val="24"/>
          <w:szCs w:val="24"/>
        </w:rPr>
        <w:t xml:space="preserve"> sur la planification des dépenses sur la période 2022/2027. </w:t>
      </w:r>
      <w:r w:rsidR="006F74CA">
        <w:rPr>
          <w:sz w:val="24"/>
          <w:szCs w:val="24"/>
        </w:rPr>
        <w:br/>
      </w:r>
      <w:r w:rsidR="00BA56B1">
        <w:rPr>
          <w:sz w:val="24"/>
          <w:szCs w:val="24"/>
        </w:rPr>
        <w:t xml:space="preserve">Par ailleurs, </w:t>
      </w:r>
      <w:r w:rsidR="00BA56B1" w:rsidRPr="006F74CA">
        <w:rPr>
          <w:b/>
          <w:bCs/>
          <w:sz w:val="24"/>
          <w:szCs w:val="24"/>
        </w:rPr>
        <w:t>q</w:t>
      </w:r>
      <w:r w:rsidR="00721132" w:rsidRPr="006F74CA">
        <w:rPr>
          <w:b/>
          <w:bCs/>
          <w:sz w:val="24"/>
          <w:szCs w:val="24"/>
        </w:rPr>
        <w:t>uelle enveloppe</w:t>
      </w:r>
      <w:r w:rsidR="00BA56B1" w:rsidRPr="006F74CA">
        <w:rPr>
          <w:b/>
          <w:bCs/>
          <w:sz w:val="24"/>
          <w:szCs w:val="24"/>
        </w:rPr>
        <w:t xml:space="preserve"> financière pour les projet</w:t>
      </w:r>
      <w:r w:rsidR="006F74CA" w:rsidRPr="006F74CA">
        <w:rPr>
          <w:b/>
          <w:bCs/>
          <w:sz w:val="24"/>
          <w:szCs w:val="24"/>
        </w:rPr>
        <w:t>s</w:t>
      </w:r>
      <w:r w:rsidR="00BA56B1" w:rsidRPr="006F74CA">
        <w:rPr>
          <w:b/>
          <w:bCs/>
          <w:sz w:val="24"/>
          <w:szCs w:val="24"/>
        </w:rPr>
        <w:t xml:space="preserve"> que vous inscrivez dans cette </w:t>
      </w:r>
      <w:r w:rsidRPr="006F74CA">
        <w:rPr>
          <w:b/>
          <w:bCs/>
          <w:sz w:val="24"/>
          <w:szCs w:val="24"/>
        </w:rPr>
        <w:t>programmation</w:t>
      </w:r>
      <w:r>
        <w:rPr>
          <w:sz w:val="24"/>
          <w:szCs w:val="24"/>
        </w:rPr>
        <w:t xml:space="preserve"> </w:t>
      </w:r>
      <w:proofErr w:type="gramStart"/>
      <w:r>
        <w:rPr>
          <w:sz w:val="24"/>
          <w:szCs w:val="24"/>
        </w:rPr>
        <w:t>(</w:t>
      </w:r>
      <w:r w:rsidR="00BA56B1">
        <w:rPr>
          <w:sz w:val="24"/>
          <w:szCs w:val="24"/>
        </w:rPr>
        <w:t xml:space="preserve"> pour</w:t>
      </w:r>
      <w:proofErr w:type="gramEnd"/>
      <w:r w:rsidR="00BA56B1">
        <w:rPr>
          <w:sz w:val="24"/>
          <w:szCs w:val="24"/>
        </w:rPr>
        <w:t xml:space="preserve"> </w:t>
      </w:r>
      <w:r w:rsidR="006F74CA">
        <w:rPr>
          <w:sz w:val="24"/>
          <w:szCs w:val="24"/>
        </w:rPr>
        <w:t xml:space="preserve">le </w:t>
      </w:r>
      <w:r w:rsidR="00721132">
        <w:rPr>
          <w:sz w:val="24"/>
          <w:szCs w:val="24"/>
        </w:rPr>
        <w:t xml:space="preserve">centre social, pour les plateaux sportifs, pour les foyers de </w:t>
      </w:r>
      <w:r w:rsidR="006F74CA">
        <w:rPr>
          <w:sz w:val="24"/>
          <w:szCs w:val="24"/>
        </w:rPr>
        <w:t>rugby</w:t>
      </w:r>
      <w:r w:rsidR="00721132">
        <w:rPr>
          <w:sz w:val="24"/>
          <w:szCs w:val="24"/>
        </w:rPr>
        <w:t xml:space="preserve"> ou de foot, pour l’</w:t>
      </w:r>
      <w:r w:rsidR="00964D4D">
        <w:rPr>
          <w:sz w:val="24"/>
          <w:szCs w:val="24"/>
        </w:rPr>
        <w:t>hôtel</w:t>
      </w:r>
      <w:r w:rsidR="00721132">
        <w:rPr>
          <w:sz w:val="24"/>
          <w:szCs w:val="24"/>
        </w:rPr>
        <w:t xml:space="preserve"> de ville</w:t>
      </w:r>
      <w:r w:rsidR="00BA56B1">
        <w:rPr>
          <w:sz w:val="24"/>
          <w:szCs w:val="24"/>
        </w:rPr>
        <w:t xml:space="preserve">, pour l’aménagement de la plaine du VB…) ? </w:t>
      </w:r>
      <w:r w:rsidR="00BA56B1">
        <w:rPr>
          <w:sz w:val="24"/>
          <w:szCs w:val="24"/>
        </w:rPr>
        <w:br/>
        <w:t xml:space="preserve">Que sont devenus les projets pour un équipement culturel, l’aménagement du cimetière, l’extension de la cuisine centrale. Autant de questions qui restent sans réponse dans ce rapport d’orientation. </w:t>
      </w:r>
      <w:r>
        <w:rPr>
          <w:sz w:val="24"/>
          <w:szCs w:val="24"/>
        </w:rPr>
        <w:br/>
      </w:r>
      <w:r w:rsidR="00BA56B1" w:rsidRPr="006F74CA">
        <w:rPr>
          <w:b/>
          <w:bCs/>
          <w:sz w:val="24"/>
          <w:szCs w:val="24"/>
        </w:rPr>
        <w:t xml:space="preserve">Monsieur le </w:t>
      </w:r>
      <w:r w:rsidR="006F74CA" w:rsidRPr="006F74CA">
        <w:rPr>
          <w:b/>
          <w:bCs/>
          <w:sz w:val="24"/>
          <w:szCs w:val="24"/>
        </w:rPr>
        <w:t>M</w:t>
      </w:r>
      <w:r w:rsidR="00BA56B1" w:rsidRPr="006F74CA">
        <w:rPr>
          <w:b/>
          <w:bCs/>
          <w:sz w:val="24"/>
          <w:szCs w:val="24"/>
        </w:rPr>
        <w:t>aire, votre gestion hasardeuse nous inquiète</w:t>
      </w:r>
      <w:r w:rsidR="00964D4D" w:rsidRPr="006F74CA">
        <w:rPr>
          <w:b/>
          <w:bCs/>
          <w:sz w:val="24"/>
          <w:szCs w:val="24"/>
        </w:rPr>
        <w:t> !</w:t>
      </w:r>
      <w:r w:rsidR="00964D4D">
        <w:rPr>
          <w:sz w:val="24"/>
          <w:szCs w:val="24"/>
        </w:rPr>
        <w:t xml:space="preserve"> </w:t>
      </w:r>
    </w:p>
    <w:p w:rsidR="005052BF" w:rsidRDefault="005052BF" w:rsidP="005052BF">
      <w:pPr>
        <w:pStyle w:val="Paragraphedeliste"/>
        <w:rPr>
          <w:sz w:val="24"/>
          <w:szCs w:val="24"/>
        </w:rPr>
      </w:pPr>
      <w:r>
        <w:rPr>
          <w:sz w:val="24"/>
          <w:szCs w:val="24"/>
        </w:rPr>
        <w:t>Même avec 24M€ sur les 6 prochaines années, votre programmation n’est pas ambitieuse et adaptée aux besoins de la notre ville. En enlevant les investissements récurrents (1M€/an), le groupe scolaire qui avoisinera certainement les 10M€ et qq petits programmes</w:t>
      </w:r>
      <w:r w:rsidR="00964D4D">
        <w:rPr>
          <w:sz w:val="24"/>
          <w:szCs w:val="24"/>
        </w:rPr>
        <w:t>,</w:t>
      </w:r>
      <w:r>
        <w:rPr>
          <w:sz w:val="24"/>
          <w:szCs w:val="24"/>
        </w:rPr>
        <w:t xml:space="preserve"> </w:t>
      </w:r>
      <w:r w:rsidRPr="006F74CA">
        <w:rPr>
          <w:b/>
          <w:bCs/>
          <w:sz w:val="24"/>
          <w:szCs w:val="24"/>
        </w:rPr>
        <w:t>rien ne se passera sur votre mandat</w:t>
      </w:r>
      <w:r>
        <w:rPr>
          <w:sz w:val="24"/>
          <w:szCs w:val="24"/>
        </w:rPr>
        <w:t xml:space="preserve"> car vous ne dégagez pas les capacités nécessaires pour investir en agissant sur la réduction des dépenses</w:t>
      </w:r>
    </w:p>
    <w:p w:rsidR="00721132" w:rsidRDefault="00721132" w:rsidP="00721132">
      <w:pPr>
        <w:ind w:left="360"/>
        <w:rPr>
          <w:sz w:val="24"/>
          <w:szCs w:val="24"/>
        </w:rPr>
      </w:pPr>
    </w:p>
    <w:p w:rsidR="00BA56B1" w:rsidRDefault="00BA56B1" w:rsidP="00721132">
      <w:pPr>
        <w:ind w:left="360"/>
        <w:rPr>
          <w:sz w:val="24"/>
          <w:szCs w:val="24"/>
        </w:rPr>
      </w:pPr>
      <w:r w:rsidRPr="006F74CA">
        <w:rPr>
          <w:b/>
          <w:bCs/>
          <w:sz w:val="24"/>
          <w:szCs w:val="24"/>
        </w:rPr>
        <w:t>L’an dernier</w:t>
      </w:r>
      <w:r>
        <w:rPr>
          <w:sz w:val="24"/>
          <w:szCs w:val="24"/>
        </w:rPr>
        <w:t xml:space="preserve">, en s’appuyant sur un discours alarmiste de perte de la dotation de solidarité urbaine et d’impact du transfert du produit de la taxe d’habitation sur le foncier </w:t>
      </w:r>
      <w:r w:rsidRPr="006F74CA">
        <w:rPr>
          <w:b/>
          <w:bCs/>
          <w:sz w:val="24"/>
          <w:szCs w:val="24"/>
        </w:rPr>
        <w:t xml:space="preserve">vous avez décidé d’augmenter les impôts locaux à un niveau jamais égalé </w:t>
      </w:r>
      <w:r w:rsidR="00811438" w:rsidRPr="006F74CA">
        <w:rPr>
          <w:b/>
          <w:bCs/>
          <w:sz w:val="24"/>
          <w:szCs w:val="24"/>
        </w:rPr>
        <w:t>jusqu’à présent par les différentes équipes municipales</w:t>
      </w:r>
      <w:r>
        <w:rPr>
          <w:sz w:val="24"/>
          <w:szCs w:val="24"/>
        </w:rPr>
        <w:t xml:space="preserve">. Aujourd’hui nous avons la confirmation que </w:t>
      </w:r>
      <w:r w:rsidRPr="006F74CA">
        <w:rPr>
          <w:b/>
          <w:bCs/>
          <w:sz w:val="24"/>
          <w:szCs w:val="24"/>
        </w:rPr>
        <w:t>cette mesure n’était pas nécessaire</w:t>
      </w:r>
      <w:r>
        <w:rPr>
          <w:sz w:val="24"/>
          <w:szCs w:val="24"/>
        </w:rPr>
        <w:t xml:space="preserve"> et que </w:t>
      </w:r>
      <w:r w:rsidRPr="006F74CA">
        <w:rPr>
          <w:b/>
          <w:bCs/>
          <w:sz w:val="24"/>
          <w:szCs w:val="24"/>
        </w:rPr>
        <w:t>vous avez tax</w:t>
      </w:r>
      <w:r w:rsidR="005052BF" w:rsidRPr="006F74CA">
        <w:rPr>
          <w:b/>
          <w:bCs/>
          <w:sz w:val="24"/>
          <w:szCs w:val="24"/>
        </w:rPr>
        <w:t>é</w:t>
      </w:r>
      <w:r w:rsidRPr="006F74CA">
        <w:rPr>
          <w:b/>
          <w:bCs/>
          <w:sz w:val="24"/>
          <w:szCs w:val="24"/>
        </w:rPr>
        <w:t xml:space="preserve"> les bruzois uniquement pour vous donner de la marge</w:t>
      </w:r>
      <w:r>
        <w:rPr>
          <w:sz w:val="24"/>
          <w:szCs w:val="24"/>
        </w:rPr>
        <w:t xml:space="preserve"> et pour ne pas poursuivre la politique de gestion rigoureuse des dépenses de la ville. </w:t>
      </w:r>
      <w:r w:rsidR="006F74CA">
        <w:rPr>
          <w:sz w:val="24"/>
          <w:szCs w:val="24"/>
        </w:rPr>
        <w:br/>
      </w:r>
      <w:r>
        <w:rPr>
          <w:sz w:val="24"/>
          <w:szCs w:val="24"/>
        </w:rPr>
        <w:t xml:space="preserve">Oui cette augmentation des impôts </w:t>
      </w:r>
      <w:r w:rsidR="00811438">
        <w:rPr>
          <w:sz w:val="24"/>
          <w:szCs w:val="24"/>
        </w:rPr>
        <w:t>en 2021 n’était pas nécessaire (pour le moins immédiatement) car nous constatons que vous maintenez désormais l’hypothèse de conservation de cette recette sur la durée de la prospective</w:t>
      </w:r>
      <w:r w:rsidR="005052BF">
        <w:rPr>
          <w:sz w:val="24"/>
          <w:szCs w:val="24"/>
        </w:rPr>
        <w:t xml:space="preserve">. </w:t>
      </w:r>
    </w:p>
    <w:p w:rsidR="006F74CA" w:rsidRDefault="008B3674" w:rsidP="00721132">
      <w:pPr>
        <w:ind w:left="360"/>
        <w:rPr>
          <w:sz w:val="24"/>
          <w:szCs w:val="24"/>
        </w:rPr>
      </w:pPr>
      <w:r>
        <w:rPr>
          <w:sz w:val="24"/>
          <w:szCs w:val="24"/>
        </w:rPr>
        <w:t xml:space="preserve">Dans un contexte </w:t>
      </w:r>
      <w:r w:rsidR="00FA4150">
        <w:rPr>
          <w:sz w:val="24"/>
          <w:szCs w:val="24"/>
        </w:rPr>
        <w:t>où</w:t>
      </w:r>
      <w:r>
        <w:rPr>
          <w:sz w:val="24"/>
          <w:szCs w:val="24"/>
        </w:rPr>
        <w:t xml:space="preserve"> nous retrouvons un bon niveau de ressources sur les produits et services, o</w:t>
      </w:r>
      <w:r w:rsidR="006F74CA">
        <w:rPr>
          <w:sz w:val="24"/>
          <w:szCs w:val="24"/>
        </w:rPr>
        <w:t>ù</w:t>
      </w:r>
      <w:r>
        <w:rPr>
          <w:sz w:val="24"/>
          <w:szCs w:val="24"/>
        </w:rPr>
        <w:t xml:space="preserve"> les dotations sont globalement maintenues vous bénéficiez d’une dynamique des recettes portées surtout par les recettes fiscales du fait de la dynamique des bases, des droits de mutations conséquents et de l’augmentation des impôts locaux. Entre 2020 et 2021 c’est +</w:t>
      </w:r>
      <w:r w:rsidRPr="006F74CA">
        <w:rPr>
          <w:b/>
          <w:bCs/>
          <w:sz w:val="24"/>
          <w:szCs w:val="24"/>
        </w:rPr>
        <w:t>1400K€</w:t>
      </w:r>
      <w:r>
        <w:rPr>
          <w:sz w:val="24"/>
          <w:szCs w:val="24"/>
        </w:rPr>
        <w:t xml:space="preserve"> de recettes supplémentaires (vs </w:t>
      </w:r>
      <w:r w:rsidRPr="006F74CA">
        <w:rPr>
          <w:b/>
          <w:bCs/>
          <w:sz w:val="24"/>
          <w:szCs w:val="24"/>
        </w:rPr>
        <w:t>500K€/an</w:t>
      </w:r>
      <w:r>
        <w:rPr>
          <w:sz w:val="24"/>
          <w:szCs w:val="24"/>
        </w:rPr>
        <w:t xml:space="preserve"> en moyenne auparavant). </w:t>
      </w:r>
      <w:r>
        <w:rPr>
          <w:sz w:val="24"/>
          <w:szCs w:val="24"/>
        </w:rPr>
        <w:br/>
        <w:t>En même temps</w:t>
      </w:r>
      <w:r w:rsidR="008763F3">
        <w:rPr>
          <w:sz w:val="24"/>
          <w:szCs w:val="24"/>
        </w:rPr>
        <w:t>,</w:t>
      </w:r>
      <w:r>
        <w:rPr>
          <w:sz w:val="24"/>
          <w:szCs w:val="24"/>
        </w:rPr>
        <w:t xml:space="preserve"> et m</w:t>
      </w:r>
      <w:r w:rsidR="005052BF">
        <w:rPr>
          <w:sz w:val="24"/>
          <w:szCs w:val="24"/>
        </w:rPr>
        <w:t>alheureusement</w:t>
      </w:r>
      <w:r w:rsidR="008763F3">
        <w:rPr>
          <w:sz w:val="24"/>
          <w:szCs w:val="24"/>
        </w:rPr>
        <w:t>,</w:t>
      </w:r>
      <w:r w:rsidR="005052BF">
        <w:rPr>
          <w:sz w:val="24"/>
          <w:szCs w:val="24"/>
        </w:rPr>
        <w:t xml:space="preserve"> </w:t>
      </w:r>
      <w:r w:rsidRPr="006F74CA">
        <w:rPr>
          <w:b/>
          <w:bCs/>
          <w:sz w:val="24"/>
          <w:szCs w:val="24"/>
        </w:rPr>
        <w:t>vous laissez exploser les dépenses de la ville</w:t>
      </w:r>
      <w:r>
        <w:rPr>
          <w:sz w:val="24"/>
          <w:szCs w:val="24"/>
        </w:rPr>
        <w:t xml:space="preserve"> : </w:t>
      </w:r>
      <w:r w:rsidRPr="006F74CA">
        <w:rPr>
          <w:b/>
          <w:bCs/>
          <w:sz w:val="24"/>
          <w:szCs w:val="24"/>
        </w:rPr>
        <w:t>+1 100 000€</w:t>
      </w:r>
      <w:r>
        <w:rPr>
          <w:sz w:val="24"/>
          <w:szCs w:val="24"/>
        </w:rPr>
        <w:t xml:space="preserve"> entre 2020 et 2021 ! Alors oui il y a l’effet de la crise sanitaire, mais elle ne peut pas tout expliquer ou excuser. </w:t>
      </w:r>
      <w:r w:rsidR="006F74CA">
        <w:rPr>
          <w:sz w:val="24"/>
          <w:szCs w:val="24"/>
        </w:rPr>
        <w:br/>
      </w:r>
      <w:r w:rsidR="008763F3">
        <w:rPr>
          <w:sz w:val="24"/>
          <w:szCs w:val="24"/>
        </w:rPr>
        <w:t>Vous laissez</w:t>
      </w:r>
      <w:r>
        <w:rPr>
          <w:sz w:val="24"/>
          <w:szCs w:val="24"/>
        </w:rPr>
        <w:t xml:space="preserve"> dériver les charges de fonctionnements de près de </w:t>
      </w:r>
      <w:r w:rsidRPr="006F74CA">
        <w:rPr>
          <w:b/>
          <w:bCs/>
          <w:sz w:val="24"/>
          <w:szCs w:val="24"/>
        </w:rPr>
        <w:t>300 000€</w:t>
      </w:r>
      <w:r>
        <w:rPr>
          <w:sz w:val="24"/>
          <w:szCs w:val="24"/>
        </w:rPr>
        <w:t xml:space="preserve">, les charges de personnelle </w:t>
      </w:r>
      <w:r>
        <w:rPr>
          <w:sz w:val="24"/>
          <w:szCs w:val="24"/>
        </w:rPr>
        <w:lastRenderedPageBreak/>
        <w:t xml:space="preserve">de </w:t>
      </w:r>
      <w:r w:rsidRPr="006F74CA">
        <w:rPr>
          <w:b/>
          <w:bCs/>
          <w:sz w:val="24"/>
          <w:szCs w:val="24"/>
        </w:rPr>
        <w:t>600 000</w:t>
      </w:r>
      <w:r>
        <w:rPr>
          <w:sz w:val="24"/>
          <w:szCs w:val="24"/>
        </w:rPr>
        <w:t xml:space="preserve">€ et vous atteignez </w:t>
      </w:r>
      <w:r w:rsidRPr="006F74CA">
        <w:rPr>
          <w:b/>
          <w:bCs/>
          <w:sz w:val="24"/>
          <w:szCs w:val="24"/>
        </w:rPr>
        <w:t xml:space="preserve">un déficit record </w:t>
      </w:r>
      <w:r>
        <w:rPr>
          <w:sz w:val="24"/>
          <w:szCs w:val="24"/>
        </w:rPr>
        <w:t xml:space="preserve">du budget restauration sans </w:t>
      </w:r>
      <w:r w:rsidR="00FD79FA">
        <w:rPr>
          <w:sz w:val="24"/>
          <w:szCs w:val="24"/>
        </w:rPr>
        <w:t xml:space="preserve">que </w:t>
      </w:r>
      <w:r>
        <w:rPr>
          <w:sz w:val="24"/>
          <w:szCs w:val="24"/>
        </w:rPr>
        <w:t xml:space="preserve">la moindre action ne soit engagée. </w:t>
      </w:r>
    </w:p>
    <w:p w:rsidR="005052BF" w:rsidRDefault="00964D4D" w:rsidP="00721132">
      <w:pPr>
        <w:ind w:left="360"/>
        <w:rPr>
          <w:sz w:val="24"/>
          <w:szCs w:val="24"/>
        </w:rPr>
      </w:pPr>
      <w:r>
        <w:rPr>
          <w:sz w:val="24"/>
          <w:szCs w:val="24"/>
        </w:rPr>
        <w:br/>
      </w:r>
      <w:r w:rsidR="008B3674">
        <w:rPr>
          <w:sz w:val="24"/>
          <w:szCs w:val="24"/>
        </w:rPr>
        <w:t>Sur les charges de personnels vous soulignez dans le rapport que l’augmentation est surtout conjoncturelle et portée essentiellement par l’embauche de contractuels</w:t>
      </w:r>
      <w:r w:rsidR="00FD79FA">
        <w:rPr>
          <w:sz w:val="24"/>
          <w:szCs w:val="24"/>
        </w:rPr>
        <w:t xml:space="preserve">, la restructuration de la MDE </w:t>
      </w:r>
      <w:r w:rsidR="008B3674">
        <w:rPr>
          <w:sz w:val="24"/>
          <w:szCs w:val="24"/>
        </w:rPr>
        <w:t>ou par l’impact de la mise en place du centre de vaccination</w:t>
      </w:r>
      <w:r w:rsidR="00FD79FA">
        <w:rPr>
          <w:sz w:val="24"/>
          <w:szCs w:val="24"/>
        </w:rPr>
        <w:t>)</w:t>
      </w:r>
      <w:r w:rsidR="008B3674">
        <w:rPr>
          <w:sz w:val="24"/>
          <w:szCs w:val="24"/>
        </w:rPr>
        <w:t xml:space="preserve">. Cependant on peut remarquer dans votre prospective que </w:t>
      </w:r>
      <w:r w:rsidR="008B3674" w:rsidRPr="006F74CA">
        <w:rPr>
          <w:b/>
          <w:bCs/>
          <w:sz w:val="24"/>
          <w:szCs w:val="24"/>
        </w:rPr>
        <w:t>cette augmentation des dépenses de personnel est durablement inscrite</w:t>
      </w:r>
      <w:r w:rsidR="008B3674">
        <w:rPr>
          <w:sz w:val="24"/>
          <w:szCs w:val="24"/>
        </w:rPr>
        <w:t xml:space="preserve"> car nous ne voyons pas de retour à la situation avant COVID</w:t>
      </w:r>
    </w:p>
    <w:p w:rsidR="00FD79FA" w:rsidRDefault="00FD79FA" w:rsidP="00830D82">
      <w:pPr>
        <w:rPr>
          <w:sz w:val="24"/>
          <w:szCs w:val="24"/>
        </w:rPr>
      </w:pPr>
      <w:r>
        <w:rPr>
          <w:sz w:val="24"/>
          <w:szCs w:val="24"/>
        </w:rPr>
        <w:t xml:space="preserve">Alors oui on peut se féliciter du désendettement de la ville. Cependant </w:t>
      </w:r>
      <w:r w:rsidRPr="006F74CA">
        <w:rPr>
          <w:b/>
          <w:bCs/>
          <w:sz w:val="24"/>
          <w:szCs w:val="24"/>
        </w:rPr>
        <w:t>vous ne réalisez pas assez d’efforts sur la maitrise de nos dépenses pour dégager des marges plus importantes qui nous permettr</w:t>
      </w:r>
      <w:r w:rsidR="008763F3" w:rsidRPr="006F74CA">
        <w:rPr>
          <w:b/>
          <w:bCs/>
          <w:sz w:val="24"/>
          <w:szCs w:val="24"/>
        </w:rPr>
        <w:t>aien</w:t>
      </w:r>
      <w:r w:rsidRPr="006F74CA">
        <w:rPr>
          <w:b/>
          <w:bCs/>
          <w:sz w:val="24"/>
          <w:szCs w:val="24"/>
        </w:rPr>
        <w:t>t d’avoir un niveau d’investissement plus important pour répondre aux besoins de la ville</w:t>
      </w:r>
      <w:r>
        <w:rPr>
          <w:sz w:val="24"/>
          <w:szCs w:val="24"/>
        </w:rPr>
        <w:t xml:space="preserve">. </w:t>
      </w:r>
    </w:p>
    <w:p w:rsidR="00C71FAF" w:rsidRPr="00C71FAF" w:rsidRDefault="00C71FAF" w:rsidP="00C71FAF">
      <w:pPr>
        <w:rPr>
          <w:rFonts w:eastAsia="Times New Roman" w:cs="Times New Roman"/>
          <w:sz w:val="24"/>
          <w:szCs w:val="24"/>
        </w:rPr>
      </w:pPr>
      <w:r w:rsidRPr="00C71FAF">
        <w:rPr>
          <w:rFonts w:eastAsia="Times New Roman" w:cs="Times New Roman"/>
          <w:sz w:val="24"/>
          <w:szCs w:val="24"/>
        </w:rPr>
        <w:br/>
        <w:t xml:space="preserve">Nous constatons que vous </w:t>
      </w:r>
      <w:r w:rsidR="006F74CA">
        <w:rPr>
          <w:rFonts w:eastAsia="Times New Roman" w:cs="Times New Roman"/>
          <w:sz w:val="24"/>
          <w:szCs w:val="24"/>
          <w:u w:val="single"/>
        </w:rPr>
        <w:t>vous êtes très loin d’une</w:t>
      </w:r>
      <w:r w:rsidRPr="00C71FAF">
        <w:rPr>
          <w:rFonts w:eastAsia="Times New Roman" w:cs="Times New Roman"/>
          <w:sz w:val="24"/>
          <w:szCs w:val="24"/>
          <w:u w:val="single"/>
        </w:rPr>
        <w:t xml:space="preserve"> gestion rigoureuse </w:t>
      </w:r>
      <w:r w:rsidR="006F74CA">
        <w:rPr>
          <w:rFonts w:eastAsia="Times New Roman" w:cs="Times New Roman"/>
          <w:sz w:val="24"/>
          <w:szCs w:val="24"/>
          <w:u w:val="single"/>
        </w:rPr>
        <w:t>des finances de la ville</w:t>
      </w:r>
      <w:r w:rsidRPr="00C71FAF">
        <w:rPr>
          <w:rFonts w:eastAsia="Times New Roman" w:cs="Times New Roman"/>
          <w:sz w:val="24"/>
          <w:szCs w:val="24"/>
        </w:rPr>
        <w:t xml:space="preserve">. </w:t>
      </w:r>
      <w:r w:rsidR="006F74CA">
        <w:rPr>
          <w:rFonts w:eastAsia="Times New Roman" w:cs="Times New Roman"/>
          <w:sz w:val="24"/>
          <w:szCs w:val="24"/>
        </w:rPr>
        <w:br/>
      </w:r>
      <w:r w:rsidRPr="00C71FAF">
        <w:rPr>
          <w:rFonts w:eastAsia="Times New Roman" w:cs="Times New Roman"/>
          <w:sz w:val="24"/>
          <w:szCs w:val="24"/>
        </w:rPr>
        <w:t>Nous sommes</w:t>
      </w:r>
      <w:r w:rsidRPr="00C71FAF">
        <w:rPr>
          <w:rFonts w:eastAsia="Times New Roman" w:cs="Times New Roman"/>
          <w:b/>
          <w:bCs/>
          <w:sz w:val="24"/>
          <w:szCs w:val="24"/>
        </w:rPr>
        <w:t xml:space="preserve"> inquiets</w:t>
      </w:r>
      <w:r w:rsidR="006F74CA">
        <w:rPr>
          <w:rFonts w:eastAsia="Times New Roman" w:cs="Times New Roman"/>
          <w:b/>
          <w:bCs/>
          <w:sz w:val="24"/>
          <w:szCs w:val="24"/>
        </w:rPr>
        <w:t> !</w:t>
      </w:r>
      <w:r w:rsidR="006F74CA">
        <w:rPr>
          <w:rFonts w:eastAsia="Times New Roman" w:cs="Times New Roman"/>
          <w:sz w:val="24"/>
          <w:szCs w:val="24"/>
        </w:rPr>
        <w:br/>
      </w:r>
      <w:r w:rsidRPr="00C71FAF">
        <w:rPr>
          <w:rFonts w:eastAsia="Times New Roman" w:cs="Times New Roman"/>
          <w:sz w:val="24"/>
          <w:szCs w:val="24"/>
        </w:rPr>
        <w:t>Retenez tou</w:t>
      </w:r>
      <w:r w:rsidR="006F74CA">
        <w:rPr>
          <w:rFonts w:eastAsia="Times New Roman" w:cs="Times New Roman"/>
          <w:sz w:val="24"/>
          <w:szCs w:val="24"/>
        </w:rPr>
        <w:t>t</w:t>
      </w:r>
      <w:r w:rsidRPr="00C71FAF">
        <w:rPr>
          <w:rFonts w:eastAsia="Times New Roman" w:cs="Times New Roman"/>
          <w:sz w:val="24"/>
          <w:szCs w:val="24"/>
        </w:rPr>
        <w:t xml:space="preserve"> simplement ces quelques chiffres sur la période 202</w:t>
      </w:r>
      <w:r w:rsidR="00FA4150">
        <w:rPr>
          <w:rFonts w:eastAsia="Times New Roman" w:cs="Times New Roman"/>
          <w:sz w:val="24"/>
          <w:szCs w:val="24"/>
        </w:rPr>
        <w:t>1</w:t>
      </w:r>
      <w:r w:rsidRPr="00C71FAF">
        <w:rPr>
          <w:rFonts w:eastAsia="Times New Roman" w:cs="Times New Roman"/>
          <w:sz w:val="24"/>
          <w:szCs w:val="24"/>
        </w:rPr>
        <w:t>/202</w:t>
      </w:r>
      <w:r w:rsidR="008763F3">
        <w:rPr>
          <w:rFonts w:eastAsia="Times New Roman" w:cs="Times New Roman"/>
          <w:sz w:val="24"/>
          <w:szCs w:val="24"/>
        </w:rPr>
        <w:t>7</w:t>
      </w:r>
      <w:r w:rsidRPr="00C71FAF">
        <w:rPr>
          <w:rFonts w:eastAsia="Times New Roman" w:cs="Times New Roman"/>
          <w:sz w:val="24"/>
          <w:szCs w:val="24"/>
        </w:rPr>
        <w:t>:</w:t>
      </w:r>
    </w:p>
    <w:p w:rsidR="00C71FAF" w:rsidRDefault="00C71FAF" w:rsidP="00C71FAF">
      <w:pPr>
        <w:numPr>
          <w:ilvl w:val="0"/>
          <w:numId w:val="1"/>
        </w:numPr>
        <w:contextualSpacing/>
        <w:rPr>
          <w:rFonts w:eastAsia="Times New Roman" w:cs="Times New Roman"/>
          <w:sz w:val="24"/>
          <w:szCs w:val="24"/>
        </w:rPr>
      </w:pPr>
      <w:r w:rsidRPr="00C71FAF">
        <w:rPr>
          <w:rFonts w:eastAsia="Times New Roman" w:cs="Times New Roman"/>
          <w:b/>
          <w:bCs/>
          <w:sz w:val="24"/>
          <w:szCs w:val="24"/>
        </w:rPr>
        <w:t>Augmentation</w:t>
      </w:r>
      <w:r w:rsidRPr="00C71FAF">
        <w:rPr>
          <w:rFonts w:eastAsia="Times New Roman" w:cs="Times New Roman"/>
          <w:sz w:val="24"/>
          <w:szCs w:val="24"/>
        </w:rPr>
        <w:t xml:space="preserve"> des charges à caractèr</w:t>
      </w:r>
      <w:r w:rsidR="006F74CA">
        <w:rPr>
          <w:rFonts w:eastAsia="Times New Roman" w:cs="Times New Roman"/>
          <w:sz w:val="24"/>
          <w:szCs w:val="24"/>
        </w:rPr>
        <w:t>e</w:t>
      </w:r>
      <w:r w:rsidRPr="00C71FAF">
        <w:rPr>
          <w:rFonts w:eastAsia="Times New Roman" w:cs="Times New Roman"/>
          <w:sz w:val="24"/>
          <w:szCs w:val="24"/>
        </w:rPr>
        <w:t xml:space="preserve"> général de </w:t>
      </w:r>
      <w:r w:rsidR="008763F3">
        <w:rPr>
          <w:rFonts w:eastAsia="Times New Roman" w:cs="Times New Roman"/>
          <w:b/>
          <w:bCs/>
          <w:sz w:val="24"/>
          <w:szCs w:val="24"/>
        </w:rPr>
        <w:t>886 000</w:t>
      </w:r>
      <w:r w:rsidRPr="00C71FAF">
        <w:rPr>
          <w:rFonts w:eastAsia="Times New Roman" w:cs="Times New Roman"/>
          <w:b/>
          <w:bCs/>
          <w:sz w:val="24"/>
          <w:szCs w:val="24"/>
        </w:rPr>
        <w:t>€</w:t>
      </w:r>
      <w:r w:rsidRPr="00C71FAF">
        <w:rPr>
          <w:rFonts w:eastAsia="Times New Roman" w:cs="Times New Roman"/>
          <w:sz w:val="24"/>
          <w:szCs w:val="24"/>
        </w:rPr>
        <w:t xml:space="preserve"> soit </w:t>
      </w:r>
      <w:r w:rsidRPr="00C71FAF">
        <w:rPr>
          <w:rFonts w:eastAsia="Times New Roman" w:cs="Times New Roman"/>
          <w:b/>
          <w:bCs/>
          <w:sz w:val="24"/>
          <w:szCs w:val="24"/>
        </w:rPr>
        <w:t>+2</w:t>
      </w:r>
      <w:r w:rsidR="00FA4150">
        <w:rPr>
          <w:rFonts w:eastAsia="Times New Roman" w:cs="Times New Roman"/>
          <w:b/>
          <w:bCs/>
          <w:sz w:val="24"/>
          <w:szCs w:val="24"/>
        </w:rPr>
        <w:t>5</w:t>
      </w:r>
      <w:r w:rsidRPr="00C71FAF">
        <w:rPr>
          <w:rFonts w:eastAsia="Times New Roman" w:cs="Times New Roman"/>
          <w:b/>
          <w:bCs/>
          <w:sz w:val="24"/>
          <w:szCs w:val="24"/>
        </w:rPr>
        <w:t>%</w:t>
      </w:r>
      <w:r w:rsidR="008763F3">
        <w:rPr>
          <w:rFonts w:eastAsia="Times New Roman" w:cs="Times New Roman"/>
          <w:sz w:val="24"/>
          <w:szCs w:val="24"/>
        </w:rPr>
        <w:t xml:space="preserve">. </w:t>
      </w:r>
      <w:r w:rsidR="00964D4D">
        <w:rPr>
          <w:rFonts w:eastAsia="Times New Roman" w:cs="Times New Roman"/>
          <w:sz w:val="24"/>
          <w:szCs w:val="24"/>
        </w:rPr>
        <w:br/>
      </w:r>
      <w:r w:rsidR="00FA4150">
        <w:rPr>
          <w:rFonts w:eastAsia="Times New Roman" w:cs="Times New Roman"/>
          <w:sz w:val="24"/>
          <w:szCs w:val="24"/>
        </w:rPr>
        <w:t>L</w:t>
      </w:r>
      <w:r w:rsidR="008763F3">
        <w:rPr>
          <w:rFonts w:eastAsia="Times New Roman" w:cs="Times New Roman"/>
          <w:sz w:val="24"/>
          <w:szCs w:val="24"/>
        </w:rPr>
        <w:t>’inflation, l’augmentation des matières premières ou de l’électricité ne peuvent justifier une telle croissance des dépenses sur la période</w:t>
      </w:r>
      <w:r w:rsidR="00FA4150">
        <w:rPr>
          <w:rFonts w:eastAsia="Times New Roman" w:cs="Times New Roman"/>
          <w:sz w:val="24"/>
          <w:szCs w:val="24"/>
        </w:rPr>
        <w:t xml:space="preserve"> d’autant que la croissance de la population ou des équipements n’est pas proportionnelle</w:t>
      </w:r>
      <w:r w:rsidR="00964D4D">
        <w:rPr>
          <w:rFonts w:eastAsia="Times New Roman" w:cs="Times New Roman"/>
          <w:sz w:val="24"/>
          <w:szCs w:val="24"/>
        </w:rPr>
        <w:t>.</w:t>
      </w:r>
    </w:p>
    <w:p w:rsidR="00964D4D" w:rsidRPr="00964D4D" w:rsidRDefault="00964D4D" w:rsidP="00964D4D">
      <w:pPr>
        <w:ind w:left="360"/>
        <w:contextualSpacing/>
        <w:rPr>
          <w:rFonts w:eastAsia="Times New Roman" w:cs="Times New Roman"/>
          <w:sz w:val="24"/>
          <w:szCs w:val="24"/>
        </w:rPr>
      </w:pPr>
    </w:p>
    <w:p w:rsidR="008763F3" w:rsidRDefault="00C71FAF" w:rsidP="008763F3">
      <w:pPr>
        <w:numPr>
          <w:ilvl w:val="0"/>
          <w:numId w:val="1"/>
        </w:numPr>
        <w:contextualSpacing/>
        <w:rPr>
          <w:rFonts w:eastAsia="Times New Roman" w:cs="Times New Roman"/>
          <w:sz w:val="24"/>
          <w:szCs w:val="24"/>
        </w:rPr>
      </w:pPr>
      <w:r w:rsidRPr="00C71FAF">
        <w:rPr>
          <w:rFonts w:eastAsia="Times New Roman" w:cs="Times New Roman"/>
          <w:b/>
          <w:bCs/>
          <w:sz w:val="24"/>
          <w:szCs w:val="24"/>
        </w:rPr>
        <w:t xml:space="preserve">Augmentation </w:t>
      </w:r>
      <w:r w:rsidRPr="00C71FAF">
        <w:rPr>
          <w:rFonts w:eastAsia="Times New Roman" w:cs="Times New Roman"/>
          <w:sz w:val="24"/>
          <w:szCs w:val="24"/>
        </w:rPr>
        <w:t xml:space="preserve">des charges de personnel de </w:t>
      </w:r>
      <w:r w:rsidRPr="00C71FAF">
        <w:rPr>
          <w:rFonts w:eastAsia="Times New Roman" w:cs="Times New Roman"/>
          <w:b/>
          <w:bCs/>
          <w:sz w:val="24"/>
          <w:szCs w:val="24"/>
        </w:rPr>
        <w:t>1</w:t>
      </w:r>
      <w:r w:rsidR="008763F3">
        <w:rPr>
          <w:rFonts w:eastAsia="Times New Roman" w:cs="Times New Roman"/>
          <w:b/>
          <w:bCs/>
          <w:sz w:val="24"/>
          <w:szCs w:val="24"/>
        </w:rPr>
        <w:t> 717 000</w:t>
      </w:r>
      <w:r w:rsidRPr="00C71FAF">
        <w:rPr>
          <w:rFonts w:eastAsia="Times New Roman" w:cs="Times New Roman"/>
          <w:b/>
          <w:bCs/>
          <w:sz w:val="24"/>
          <w:szCs w:val="24"/>
        </w:rPr>
        <w:t>€</w:t>
      </w:r>
      <w:r w:rsidRPr="00C71FAF">
        <w:rPr>
          <w:rFonts w:eastAsia="Times New Roman" w:cs="Times New Roman"/>
          <w:sz w:val="24"/>
          <w:szCs w:val="24"/>
        </w:rPr>
        <w:t xml:space="preserve"> soit </w:t>
      </w:r>
      <w:r w:rsidRPr="00C71FAF">
        <w:rPr>
          <w:rFonts w:eastAsia="Times New Roman" w:cs="Times New Roman"/>
          <w:b/>
          <w:bCs/>
          <w:sz w:val="24"/>
          <w:szCs w:val="24"/>
        </w:rPr>
        <w:t>+1</w:t>
      </w:r>
      <w:r w:rsidR="00FA4150">
        <w:rPr>
          <w:rFonts w:eastAsia="Times New Roman" w:cs="Times New Roman"/>
          <w:b/>
          <w:bCs/>
          <w:sz w:val="24"/>
          <w:szCs w:val="24"/>
        </w:rPr>
        <w:t>8</w:t>
      </w:r>
      <w:r w:rsidRPr="00C71FAF">
        <w:rPr>
          <w:rFonts w:eastAsia="Times New Roman" w:cs="Times New Roman"/>
          <w:b/>
          <w:bCs/>
          <w:sz w:val="24"/>
          <w:szCs w:val="24"/>
        </w:rPr>
        <w:t>%</w:t>
      </w:r>
      <w:r w:rsidR="00964D4D">
        <w:rPr>
          <w:rFonts w:eastAsia="Times New Roman" w:cs="Times New Roman"/>
          <w:sz w:val="24"/>
          <w:szCs w:val="24"/>
        </w:rPr>
        <w:t xml:space="preserve">. </w:t>
      </w:r>
      <w:r w:rsidR="00964D4D">
        <w:rPr>
          <w:rFonts w:eastAsia="Times New Roman" w:cs="Times New Roman"/>
          <w:sz w:val="24"/>
          <w:szCs w:val="24"/>
        </w:rPr>
        <w:br/>
        <w:t>Comment peut</w:t>
      </w:r>
      <w:r w:rsidR="006F74CA">
        <w:rPr>
          <w:rFonts w:eastAsia="Times New Roman" w:cs="Times New Roman"/>
          <w:sz w:val="24"/>
          <w:szCs w:val="24"/>
        </w:rPr>
        <w:t>-</w:t>
      </w:r>
      <w:r w:rsidR="00964D4D">
        <w:rPr>
          <w:rFonts w:eastAsia="Times New Roman" w:cs="Times New Roman"/>
          <w:sz w:val="24"/>
          <w:szCs w:val="24"/>
        </w:rPr>
        <w:t>on accepter une telle évolution dans notre contexte et surtout sans services supplémentaires aux bruzois ?</w:t>
      </w:r>
      <w:r w:rsidR="00964D4D">
        <w:rPr>
          <w:rFonts w:eastAsia="Times New Roman" w:cs="Times New Roman"/>
          <w:sz w:val="24"/>
          <w:szCs w:val="24"/>
        </w:rPr>
        <w:br/>
      </w:r>
    </w:p>
    <w:p w:rsidR="008763F3" w:rsidRPr="008763F3" w:rsidRDefault="008763F3" w:rsidP="008763F3">
      <w:pPr>
        <w:numPr>
          <w:ilvl w:val="0"/>
          <w:numId w:val="1"/>
        </w:numPr>
        <w:contextualSpacing/>
        <w:rPr>
          <w:rFonts w:eastAsia="Times New Roman" w:cs="Times New Roman"/>
          <w:sz w:val="24"/>
          <w:szCs w:val="24"/>
        </w:rPr>
      </w:pPr>
      <w:r w:rsidRPr="008763F3">
        <w:rPr>
          <w:rFonts w:eastAsia="Times New Roman" w:cs="Times New Roman"/>
          <w:b/>
          <w:bCs/>
          <w:sz w:val="24"/>
          <w:szCs w:val="24"/>
        </w:rPr>
        <w:t>Réduction</w:t>
      </w:r>
      <w:r>
        <w:rPr>
          <w:rFonts w:eastAsia="Times New Roman" w:cs="Times New Roman"/>
          <w:b/>
          <w:bCs/>
          <w:sz w:val="24"/>
          <w:szCs w:val="24"/>
        </w:rPr>
        <w:t xml:space="preserve"> consta</w:t>
      </w:r>
      <w:r w:rsidR="00964D4D">
        <w:rPr>
          <w:rFonts w:eastAsia="Times New Roman" w:cs="Times New Roman"/>
          <w:b/>
          <w:bCs/>
          <w:sz w:val="24"/>
          <w:szCs w:val="24"/>
        </w:rPr>
        <w:t>n</w:t>
      </w:r>
      <w:r>
        <w:rPr>
          <w:rFonts w:eastAsia="Times New Roman" w:cs="Times New Roman"/>
          <w:b/>
          <w:bCs/>
          <w:sz w:val="24"/>
          <w:szCs w:val="24"/>
        </w:rPr>
        <w:t xml:space="preserve">te du </w:t>
      </w:r>
      <w:r w:rsidRPr="008763F3">
        <w:rPr>
          <w:rFonts w:eastAsia="Times New Roman" w:cs="Times New Roman"/>
          <w:b/>
          <w:bCs/>
          <w:sz w:val="24"/>
          <w:szCs w:val="24"/>
        </w:rPr>
        <w:t>niveau d</w:t>
      </w:r>
      <w:r>
        <w:rPr>
          <w:rFonts w:eastAsia="Times New Roman" w:cs="Times New Roman"/>
          <w:b/>
          <w:bCs/>
          <w:sz w:val="24"/>
          <w:szCs w:val="24"/>
        </w:rPr>
        <w:t>’E</w:t>
      </w:r>
      <w:r w:rsidRPr="008763F3">
        <w:rPr>
          <w:rFonts w:eastAsia="Times New Roman" w:cs="Times New Roman"/>
          <w:b/>
          <w:bCs/>
          <w:sz w:val="24"/>
          <w:szCs w:val="24"/>
        </w:rPr>
        <w:t>pargne Nette à horizon 2027</w:t>
      </w:r>
      <w:r w:rsidR="006F74CA">
        <w:rPr>
          <w:rFonts w:eastAsia="Times New Roman" w:cs="Times New Roman"/>
          <w:b/>
          <w:bCs/>
          <w:sz w:val="24"/>
          <w:szCs w:val="24"/>
        </w:rPr>
        <w:t xml:space="preserve"> </w:t>
      </w:r>
      <w:r>
        <w:rPr>
          <w:rFonts w:eastAsia="Times New Roman" w:cs="Times New Roman"/>
          <w:b/>
          <w:bCs/>
          <w:sz w:val="24"/>
          <w:szCs w:val="24"/>
        </w:rPr>
        <w:t>pour atteindre un niveau quasi nul en fin de mandat</w:t>
      </w:r>
      <w:r w:rsidRPr="008763F3">
        <w:rPr>
          <w:rFonts w:eastAsia="Times New Roman" w:cs="Times New Roman"/>
          <w:b/>
          <w:bCs/>
          <w:sz w:val="24"/>
          <w:szCs w:val="24"/>
        </w:rPr>
        <w:t xml:space="preserve">, ce qui signifie </w:t>
      </w:r>
      <w:r w:rsidRPr="008763F3">
        <w:rPr>
          <w:rFonts w:eastAsia="Times New Roman" w:cs="Times New Roman"/>
          <w:sz w:val="24"/>
          <w:szCs w:val="24"/>
        </w:rPr>
        <w:t xml:space="preserve">qu’après remboursement du capital, nous ne dégagerons plus d’épargne pour investir. </w:t>
      </w:r>
    </w:p>
    <w:p w:rsidR="005A50CF" w:rsidRPr="00C71FAF" w:rsidRDefault="005A50CF" w:rsidP="005A50CF">
      <w:pPr>
        <w:ind w:left="360"/>
        <w:contextualSpacing/>
        <w:rPr>
          <w:rFonts w:eastAsia="Times New Roman" w:cs="Times New Roman"/>
          <w:sz w:val="24"/>
          <w:szCs w:val="24"/>
        </w:rPr>
      </w:pPr>
    </w:p>
    <w:p w:rsidR="00D96AD2" w:rsidRDefault="00FA4150">
      <w:pPr>
        <w:rPr>
          <w:rFonts w:eastAsia="Times New Roman" w:cs="Times New Roman"/>
          <w:b/>
          <w:bCs/>
          <w:sz w:val="24"/>
          <w:szCs w:val="24"/>
        </w:rPr>
      </w:pPr>
      <w:r>
        <w:rPr>
          <w:rFonts w:eastAsia="Times New Roman" w:cs="Times New Roman"/>
          <w:sz w:val="24"/>
          <w:szCs w:val="24"/>
        </w:rPr>
        <w:t xml:space="preserve">L’an dernier j’avais annoncé </w:t>
      </w:r>
      <w:r w:rsidR="00830D82">
        <w:rPr>
          <w:rFonts w:eastAsia="Times New Roman" w:cs="Times New Roman"/>
          <w:sz w:val="24"/>
          <w:szCs w:val="24"/>
        </w:rPr>
        <w:t xml:space="preserve">le </w:t>
      </w:r>
      <w:r w:rsidR="00C71FAF" w:rsidRPr="00C71FAF">
        <w:rPr>
          <w:rFonts w:eastAsia="Times New Roman" w:cs="Times New Roman"/>
          <w:b/>
          <w:bCs/>
          <w:sz w:val="24"/>
          <w:szCs w:val="24"/>
        </w:rPr>
        <w:t>grand dérapage</w:t>
      </w:r>
      <w:r>
        <w:rPr>
          <w:rFonts w:eastAsia="Times New Roman" w:cs="Times New Roman"/>
          <w:b/>
          <w:bCs/>
          <w:sz w:val="24"/>
          <w:szCs w:val="24"/>
        </w:rPr>
        <w:t xml:space="preserve"> financier, aujourd’hui il n’est même plus contrôlé et va compromettre sérieusement </w:t>
      </w:r>
      <w:r w:rsidR="006F74CA">
        <w:rPr>
          <w:rFonts w:eastAsia="Times New Roman" w:cs="Times New Roman"/>
          <w:b/>
          <w:bCs/>
          <w:sz w:val="24"/>
          <w:szCs w:val="24"/>
        </w:rPr>
        <w:t xml:space="preserve">le </w:t>
      </w:r>
      <w:r>
        <w:rPr>
          <w:rFonts w:eastAsia="Times New Roman" w:cs="Times New Roman"/>
          <w:b/>
          <w:bCs/>
          <w:sz w:val="24"/>
          <w:szCs w:val="24"/>
        </w:rPr>
        <w:t xml:space="preserve">développement de notre ville et son avenir ! </w:t>
      </w:r>
      <w:r w:rsidR="006058B3">
        <w:rPr>
          <w:rFonts w:eastAsia="Times New Roman" w:cs="Times New Roman"/>
          <w:b/>
          <w:bCs/>
          <w:sz w:val="24"/>
          <w:szCs w:val="24"/>
        </w:rPr>
        <w:t xml:space="preserve"> </w:t>
      </w:r>
    </w:p>
    <w:sectPr w:rsidR="00D96AD2" w:rsidSect="00B71B9F">
      <w:pgSz w:w="12240" w:h="15840"/>
      <w:pgMar w:top="993" w:right="1183" w:bottom="426"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9A6"/>
    <w:multiLevelType w:val="hybridMultilevel"/>
    <w:tmpl w:val="3E9C6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B76442"/>
    <w:multiLevelType w:val="hybridMultilevel"/>
    <w:tmpl w:val="1338D2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FAF"/>
    <w:rsid w:val="00012ECC"/>
    <w:rsid w:val="000C7E25"/>
    <w:rsid w:val="00441651"/>
    <w:rsid w:val="004973BC"/>
    <w:rsid w:val="004A4C54"/>
    <w:rsid w:val="004B04D3"/>
    <w:rsid w:val="005052BF"/>
    <w:rsid w:val="00516D88"/>
    <w:rsid w:val="005A50CF"/>
    <w:rsid w:val="005E245F"/>
    <w:rsid w:val="006058B3"/>
    <w:rsid w:val="006F74CA"/>
    <w:rsid w:val="00721132"/>
    <w:rsid w:val="007C7F43"/>
    <w:rsid w:val="00811438"/>
    <w:rsid w:val="00830D82"/>
    <w:rsid w:val="008763F3"/>
    <w:rsid w:val="008B3674"/>
    <w:rsid w:val="008E5F71"/>
    <w:rsid w:val="009001C1"/>
    <w:rsid w:val="00964D4D"/>
    <w:rsid w:val="00A40C28"/>
    <w:rsid w:val="00A913D3"/>
    <w:rsid w:val="00B71B9F"/>
    <w:rsid w:val="00BA56B1"/>
    <w:rsid w:val="00C42B87"/>
    <w:rsid w:val="00C71FAF"/>
    <w:rsid w:val="00D1453F"/>
    <w:rsid w:val="00D2441C"/>
    <w:rsid w:val="00D96AD2"/>
    <w:rsid w:val="00E668EE"/>
    <w:rsid w:val="00F24146"/>
    <w:rsid w:val="00F91181"/>
    <w:rsid w:val="00FA4150"/>
    <w:rsid w:val="00FD79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1FAF"/>
    <w:pPr>
      <w:ind w:left="720"/>
      <w:contextualSpacing/>
    </w:pPr>
    <w:rPr>
      <w:rFonts w:eastAsia="Times New Roman" w:cs="Times New Roman"/>
    </w:rPr>
  </w:style>
  <w:style w:type="paragraph" w:styleId="Textedebulles">
    <w:name w:val="Balloon Text"/>
    <w:basedOn w:val="Normal"/>
    <w:link w:val="TextedebullesCar"/>
    <w:uiPriority w:val="99"/>
    <w:semiHidden/>
    <w:unhideWhenUsed/>
    <w:rsid w:val="00FD79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9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6614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Groupama</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SAULNIER VINCENT</dc:creator>
  <cp:lastModifiedBy>Patrick</cp:lastModifiedBy>
  <cp:revision>2</cp:revision>
  <dcterms:created xsi:type="dcterms:W3CDTF">2022-02-05T17:10:00Z</dcterms:created>
  <dcterms:modified xsi:type="dcterms:W3CDTF">2022-02-05T17:10:00Z</dcterms:modified>
</cp:coreProperties>
</file>